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8" w:rsidRPr="00B432E1" w:rsidRDefault="00222E28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432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Памятка по организации приема граждан в первый класс </w:t>
      </w:r>
    </w:p>
    <w:p w:rsidR="00DE2010" w:rsidRPr="00B432E1" w:rsidRDefault="00DE2010">
      <w:pPr>
        <w:shd w:val="clear" w:color="auto" w:fill="FFFFFF"/>
        <w:spacing w:after="125" w:line="27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Прием граждан осуществляется в соответствии с требованиями: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РФ от 02.09.2020 № 458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приема на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 (далее – Порядок);</w:t>
      </w:r>
    </w:p>
    <w:p w:rsidR="00B7155C" w:rsidRPr="00B432E1" w:rsidRDefault="00B715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РФ от 30.08.2023г №642;</w:t>
      </w:r>
    </w:p>
    <w:p w:rsidR="00DE2010" w:rsidRPr="00B432E1" w:rsidRDefault="00B715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2350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222E28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</w:t>
      </w:r>
      <w:proofErr w:type="spellStart"/>
      <w:r w:rsidR="00222E28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="00222E28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№146-р от 07.03.2024 «О закреплении муниципальных общеобразовательных учреждений, реализующих образовательные программы начального общего, основного общего и среднего общего образования за территориями Красненского района в 2024 году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2E28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010" w:rsidRPr="00B432E1" w:rsidRDefault="00E2235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2E28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Сроки приема заявлений в первый класс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gramStart"/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этап.</w:t>
      </w:r>
      <w:proofErr w:type="gramEnd"/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С 1 апреля по 30 июня текущего года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будут подавать заявления граждане, проживающие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E0B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закрепленной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 родителей!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DE2010" w:rsidRPr="00B432E1" w:rsidRDefault="00222E28">
      <w:pPr>
        <w:shd w:val="clear" w:color="auto" w:fill="FFFFFF"/>
        <w:spacing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29" w:type="dxa"/>
        <w:tblCellMar>
          <w:left w:w="0" w:type="dxa"/>
          <w:right w:w="0" w:type="dxa"/>
        </w:tblCellMar>
        <w:tblLook w:val="04A0"/>
      </w:tblPr>
      <w:tblGrid>
        <w:gridCol w:w="5240"/>
        <w:gridCol w:w="4389"/>
      </w:tblGrid>
      <w:tr w:rsidR="00DE2010" w:rsidRPr="00B432E1">
        <w:trPr>
          <w:trHeight w:val="256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лиц, поступающих</w:t>
            </w:r>
          </w:p>
          <w:p w:rsidR="00DE2010" w:rsidRPr="00B432E1" w:rsidRDefault="00222E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учреждение</w:t>
            </w:r>
          </w:p>
        </w:tc>
        <w:tc>
          <w:tcPr>
            <w:tcW w:w="438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подачи заявления</w:t>
            </w:r>
          </w:p>
        </w:tc>
      </w:tr>
      <w:tr w:rsidR="00DE2010" w:rsidRPr="00B432E1">
        <w:trPr>
          <w:trHeight w:val="70"/>
        </w:trPr>
        <w:tc>
          <w:tcPr>
            <w:tcW w:w="524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зарегистрированные на закрепленной за учреждением территории, граждане, обладающие </w:t>
            </w: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внеочередным, первоочередным и преимущественным правом зачисления</w:t>
            </w:r>
          </w:p>
        </w:tc>
        <w:tc>
          <w:tcPr>
            <w:tcW w:w="438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 00:00 часов 1 апреля текущего года</w:t>
            </w:r>
          </w:p>
          <w:p w:rsidR="00DE2010" w:rsidRPr="00B432E1" w:rsidRDefault="00222E28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30 июня текущего года</w:t>
            </w:r>
          </w:p>
        </w:tc>
      </w:tr>
    </w:tbl>
    <w:p w:rsidR="00DE2010" w:rsidRPr="00B432E1" w:rsidRDefault="00222E28">
      <w:pPr>
        <w:shd w:val="clear" w:color="auto" w:fill="FFFFFF"/>
        <w:spacing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E2010" w:rsidRPr="00B432E1" w:rsidRDefault="00DE2010">
      <w:pPr>
        <w:shd w:val="clear" w:color="auto" w:fill="FFFFFF"/>
        <w:spacing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7864" w:type="dxa"/>
        <w:tblCellMar>
          <w:left w:w="0" w:type="dxa"/>
          <w:right w:w="0" w:type="dxa"/>
        </w:tblCellMar>
        <w:tblLook w:val="04A0"/>
      </w:tblPr>
      <w:tblGrid>
        <w:gridCol w:w="3953"/>
        <w:gridCol w:w="3911"/>
      </w:tblGrid>
      <w:tr w:rsidR="00DE2010" w:rsidRPr="00B432E1">
        <w:trPr>
          <w:trHeight w:val="290"/>
          <w:tblHeader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</w:t>
            </w:r>
          </w:p>
        </w:tc>
      </w:tr>
      <w:tr w:rsidR="00DE2010" w:rsidRPr="00B432E1">
        <w:trPr>
          <w:trHeight w:val="108"/>
        </w:trPr>
        <w:tc>
          <w:tcPr>
            <w:tcW w:w="9639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108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DE2010" w:rsidRPr="00B432E1"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 либо в случаях, предусмотренных</w:t>
            </w:r>
            <w:proofErr w:type="gramEnd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24.06.2023             № 281-ФЗ 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E2010" w:rsidRPr="00B432E1"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proofErr w:type="gramStart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</w:t>
            </w: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находящиеся под опекой или попечительством в семье, включая приемную семью, 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закон от 03.07.2016</w:t>
            </w: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DE2010" w:rsidRPr="00B432E1">
        <w:tc>
          <w:tcPr>
            <w:tcW w:w="9639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57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DE2010" w:rsidRPr="00B432E1"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30.12.2012            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E2010" w:rsidRPr="00B432E1">
        <w:trPr>
          <w:trHeight w:val="70"/>
        </w:trPr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Дети сотрудников полиции.</w:t>
            </w:r>
          </w:p>
          <w:p w:rsidR="00DE2010" w:rsidRPr="00B432E1" w:rsidRDefault="00222E28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7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DE2010" w:rsidRPr="00B432E1">
        <w:trPr>
          <w:trHeight w:val="499"/>
        </w:trPr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 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DE2010" w:rsidRPr="00B432E1">
        <w:trPr>
          <w:trHeight w:val="274"/>
        </w:trPr>
        <w:tc>
          <w:tcPr>
            <w:tcW w:w="9639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Категории детей, имеющих право преимущественного </w:t>
            </w:r>
            <w:r w:rsidRPr="00B43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зачисления</w:t>
            </w:r>
          </w:p>
        </w:tc>
      </w:tr>
      <w:tr w:rsidR="00DE2010" w:rsidRPr="00B432E1">
        <w:trPr>
          <w:trHeight w:val="1268"/>
        </w:trPr>
        <w:tc>
          <w:tcPr>
            <w:tcW w:w="524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proofErr w:type="gramStart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которых являются опекуны (попечители) этих детей, за исключением случаев, предусмотренных частями 5 и 6 статьи 67 Федерального закона</w:t>
            </w:r>
          </w:p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кодекс Российской Федерации; Федеральный закон</w:t>
            </w:r>
          </w:p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29.12.2012 № 273-ФЗ</w:t>
            </w:r>
          </w:p>
          <w:p w:rsidR="00DE2010" w:rsidRPr="00B432E1" w:rsidRDefault="00222E28">
            <w:pPr>
              <w:spacing w:after="0" w:line="24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в Российской Федерации»</w:t>
            </w:r>
          </w:p>
        </w:tc>
      </w:tr>
    </w:tbl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Подтвердить документами заявление, поданное в период с 1 апреля по 30 июня текущего года, можно не позднее 30 июня текущего года (в том числе для родителей детей младше 6,6 и старше 8 лет).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 Приказы о зачислении для граждан, подающих заявления в период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DE2010" w:rsidRPr="00B432E1" w:rsidRDefault="00222E2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этап.</w:t>
      </w:r>
      <w:proofErr w:type="gramEnd"/>
    </w:p>
    <w:p w:rsidR="00DE2010" w:rsidRPr="00B432E1" w:rsidRDefault="00222E2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 июля по 5 сентября текущего года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будет подать заявления на свободные места. В данный период могут подавать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граждане, обладающие внеочередным, первоочередным и преимущественным правом зачисления. Перед началом </w:t>
      </w:r>
      <w:r w:rsidRPr="00B432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этапа зачисления – 5 июля текущего года – информация о количестве свободных мест в первых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классах будет опубликована на сайте  школы. Приказы о зачислении будут изданы в течение 5 рабочих дней после приема документов.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первый класс принимаются дети,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достигшие на 01.09.2024 возраста 6 лет и 6 месяцев, но не позже достижения ими возраста 8 лет.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заявления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DE2010" w:rsidRPr="00B432E1" w:rsidRDefault="00222E28">
      <w:pPr>
        <w:shd w:val="clear" w:color="auto" w:fill="FFFFFF"/>
        <w:spacing w:before="40" w:after="4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</w:t>
      </w:r>
      <w:r w:rsidR="009907A7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 муниципальных услуг (далее – МФЦ);</w:t>
      </w:r>
    </w:p>
    <w:p w:rsidR="00DE2010" w:rsidRPr="00B432E1" w:rsidRDefault="00222E28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школу по отдельному графику, размещенному на официальном сайте школы;</w:t>
      </w:r>
    </w:p>
    <w:p w:rsidR="00DE2010" w:rsidRPr="00B432E1" w:rsidRDefault="00222E28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DE2010" w:rsidRPr="00B432E1" w:rsidRDefault="00222E28">
      <w:pPr>
        <w:shd w:val="clear" w:color="auto" w:fill="FFFFFF"/>
        <w:spacing w:after="0" w:line="240" w:lineRule="auto"/>
        <w:ind w:left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Время регистрации заявления в ИСОУ</w:t>
      </w:r>
    </w:p>
    <w:p w:rsidR="00DE2010" w:rsidRPr="00B432E1" w:rsidRDefault="00222E28">
      <w:pPr>
        <w:shd w:val="clear" w:color="auto" w:fill="FFFFFF"/>
        <w:spacing w:after="0" w:line="240" w:lineRule="auto"/>
        <w:ind w:left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заявление, поданное через ЕПГУ </w:t>
      </w:r>
      <w:bookmarkStart w:id="0" w:name="_Hlk161157518"/>
      <w:r w:rsidRPr="00B432E1">
        <w:rPr>
          <w:rFonts w:ascii="Tahoma" w:eastAsia="Times New Roman" w:hAnsi="Tahoma" w:cs="Tahoma"/>
          <w:sz w:val="28"/>
          <w:szCs w:val="28"/>
          <w:lang w:eastAsia="ru-RU"/>
        </w:rPr>
        <w:t>–</w:t>
      </w:r>
      <w:bookmarkEnd w:id="0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 нажатия на кнопку «Отправить заявление» на ЕПГУ;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 лично, – время формирования заявления оператором школы или МФЦ;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заявление, поданное через операторов почтовой связи общего пользования заказным письмом с уведомлением о вручении, – </w:t>
      </w:r>
      <w:r w:rsidRPr="00B4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 получения письма в школе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 время работы, которое утверждено школой).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 РОДИТЕЛЕЙ!</w:t>
      </w:r>
    </w:p>
    <w:p w:rsidR="00E2235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</w:t>
      </w:r>
      <w:hyperlink r:id="rId6" w:tooltip="https://www.gosuslugi.ru/600426/1/form)" w:history="1">
        <w:r w:rsidRPr="00B432E1">
          <w:rPr>
            <w:rStyle w:val="af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https://www.gosuslugi.ru/600426/1/form)</w:t>
        </w:r>
      </w:hyperlink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ЕПГУ).</w:t>
      </w:r>
    </w:p>
    <w:p w:rsidR="00DE2010" w:rsidRPr="00B432E1" w:rsidRDefault="00222E28">
      <w:pPr>
        <w:shd w:val="clear" w:color="auto" w:fill="FFFFFF"/>
        <w:spacing w:after="0" w:line="240" w:lineRule="atLeast"/>
        <w:ind w:left="144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адресной строке браузера набрать </w:t>
      </w:r>
      <w:hyperlink r:id="rId7" w:tooltip="http://www.gosuslugi.ru/" w:history="1">
        <w:r w:rsidRPr="00B432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нажать кнопку «Войти», ввести логин, пароль и нажать кнопку «Войти». 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 </w:t>
      </w:r>
      <w:hyperlink r:id="rId8" w:tooltip="https://www.gosuslugi.ru/600426/1/form" w:history="1">
        <w:r w:rsidRPr="00B432E1">
          <w:rPr>
            <w:rStyle w:val="af6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ru-RU"/>
          </w:rPr>
          <w:t>https://www.gosuslugi.ru/600426/1/form</w:t>
        </w:r>
      </w:hyperlink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2010" w:rsidRPr="00B432E1" w:rsidRDefault="00222E28">
      <w:pPr>
        <w:shd w:val="clear" w:color="auto" w:fill="FFFFFF"/>
        <w:spacing w:after="0" w:line="240" w:lineRule="atLeast"/>
        <w:ind w:left="144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18 по 31 марта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у заявителей на ЕПГУ будет возможность сформировать предварительное заявление с последующим его 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сохранением в личном кабинете. Время создания черновика не будет учитываться при регистрации заявления.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на ЕПГУ важно выбрать желаемую школу Красненского района и форму ее собственности – 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«Муниципальная».</w:t>
      </w:r>
    </w:p>
    <w:p w:rsidR="00DE2010" w:rsidRPr="00B432E1" w:rsidRDefault="00222E28">
      <w:pPr>
        <w:shd w:val="clear" w:color="auto" w:fill="FFFFFF"/>
        <w:spacing w:after="0" w:line="240" w:lineRule="atLeast"/>
        <w:ind w:left="14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00:00 у заявителей, имеющих предварительное заявление, появится возможности его отправки, </w:t>
      </w:r>
      <w:proofErr w:type="gramStart"/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использовав</w:t>
      </w:r>
      <w:proofErr w:type="gramEnd"/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кнопку «Отправить заявление». 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DE2010" w:rsidRPr="00B432E1" w:rsidRDefault="00222E28">
      <w:pPr>
        <w:shd w:val="clear" w:color="auto" w:fill="FFFFFF"/>
        <w:spacing w:after="0" w:line="275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оле. Если заявление не вошло в квоту открытых ме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Для зачисления ребенка родителям необходимо представить следующие документы:</w:t>
      </w:r>
    </w:p>
    <w:p w:rsidR="00157794" w:rsidRPr="00B432E1" w:rsidRDefault="0015779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bookmarkStart w:id="1" w:name="_Hlk128753564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End w:id="1"/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</w:t>
      </w:r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печатью организации, указывается дата выдачи справки. Срок действия справки – 30 календарных дней со дня выдачи;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bookmarkStart w:id="2" w:name="P204"/>
      <w:bookmarkEnd w:id="2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E2010" w:rsidRPr="00B432E1" w:rsidRDefault="00222E28">
      <w:pPr>
        <w:shd w:val="clear" w:color="auto" w:fill="FFFFFF"/>
        <w:spacing w:after="0" w:line="240" w:lineRule="atLeast"/>
        <w:ind w:firstLine="53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заключения </w:t>
      </w:r>
      <w:proofErr w:type="spell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наличии).</w:t>
      </w:r>
    </w:p>
    <w:p w:rsidR="00DE2010" w:rsidRPr="00B432E1" w:rsidRDefault="00222E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Перечень дополнительных документов, необходимых для зачисления ребенка в возрасте до 6,6 или</w:t>
      </w:r>
      <w:r w:rsidR="009907A7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8 лет, указан в пункте 7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памятки.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 </w:t>
      </w:r>
      <w:r w:rsidRPr="00B43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подаче заявления с 06.07.2024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4FA" w:rsidRPr="00B432E1" w:rsidRDefault="00222E28" w:rsidP="007344F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заявления на ЕПГУ используется Федеральная информационная адресная система.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</w:t>
      </w:r>
      <w:proofErr w:type="spellStart"/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утвержденным </w:t>
      </w:r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муниципального района «</w:t>
      </w:r>
      <w:proofErr w:type="spellStart"/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Красненский</w:t>
      </w:r>
      <w:proofErr w:type="spellEnd"/>
      <w:r w:rsidR="007344FA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№146-р от 07.03.2024 «О закреплении муниципальных общеобразовательных учреждений, реализующих образовательные программы начального общего, основного общего и среднего общего образования за территориями Красненского района в 2024 году»;</w:t>
      </w:r>
      <w:proofErr w:type="gramEnd"/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 школой.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bookmarkStart w:id="3" w:name="_Hlk129763876"/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907A7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 </w:t>
      </w:r>
      <w:bookmarkEnd w:id="3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или в Г</w:t>
      </w:r>
      <w:r w:rsidR="002B519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B519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«Многофункциональный центр предоставления муниципальных и государственных услуг» (с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адресами ближайших офисов Г</w:t>
      </w:r>
      <w:r w:rsidR="002B519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B519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«Многофункциональный центр предоставления муниципальных и государственных услуг» можно ознакомиться на офиц</w:t>
      </w:r>
      <w:r w:rsidR="00B43227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 сайте учреждения – mfc31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.ru, в разделе «</w:t>
      </w:r>
      <w:r w:rsidR="002B519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МФЦ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соответствии с пунктом 26 Порядка при посещении  школы и (или) очном взаимодействии с уполномоченными должностными лицами  школы родители (законные представители) ребенка предъявляют подлинники док</w:t>
      </w:r>
      <w:r w:rsidR="00C77534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указанных в  пункте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настоящей Памятки.</w:t>
      </w:r>
    </w:p>
    <w:p w:rsidR="00DE2010" w:rsidRPr="00B432E1" w:rsidRDefault="00222E2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 может быть отказано в приеме документов </w:t>
      </w: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личной подачи заявления о зачислении в школу, в многофункциональный центр по следующим причинам: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неприемное</w:t>
      </w:r>
      <w:proofErr w:type="spellEnd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время;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</w:t>
      </w: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ранее зарегистрированного заявления о зачислении в школу того же ребенка;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</w:t>
      </w: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hanging="426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      7.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F1E5E"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ФЗ № 273</w:t>
      </w:r>
      <w:r w:rsidR="00E22350"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образовании»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 образования администрации «Красненского рай</w:t>
      </w:r>
      <w:r w:rsidR="00157794"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на»  вправе разрешить приём детей 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школу в более раннем или более позднем возрасте.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зачислении ребенка в возрасте до 6,6 или старше 8 лет родителей просим представить документы</w:t>
      </w:r>
      <w:r w:rsidRPr="00B432E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DE2010" w:rsidRPr="00B432E1" w:rsidRDefault="00222E28">
      <w:pPr>
        <w:shd w:val="clear" w:color="auto" w:fill="FFFFFF"/>
        <w:spacing w:line="27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B43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864" w:type="dxa"/>
        <w:tblCellMar>
          <w:left w:w="0" w:type="dxa"/>
          <w:right w:w="0" w:type="dxa"/>
        </w:tblCellMar>
        <w:tblLook w:val="04A0"/>
      </w:tblPr>
      <w:tblGrid>
        <w:gridCol w:w="2719"/>
        <w:gridCol w:w="1606"/>
        <w:gridCol w:w="3539"/>
      </w:tblGrid>
      <w:tr w:rsidR="00DE2010" w:rsidRPr="00B432E1">
        <w:trPr>
          <w:trHeight w:val="22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165" w:righ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 Комиссию</w:t>
            </w:r>
          </w:p>
        </w:tc>
        <w:tc>
          <w:tcPr>
            <w:tcW w:w="15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224" w:right="-57" w:firstLine="135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Подлинник или скан-копия*</w:t>
            </w:r>
          </w:p>
        </w:tc>
        <w:tc>
          <w:tcPr>
            <w:tcW w:w="552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170" w:righ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Оформляется на имя начальника отдела образования администрации Красненского района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E2010" w:rsidRPr="00B432E1">
        <w:trPr>
          <w:trHeight w:val="227"/>
        </w:trPr>
        <w:tc>
          <w:tcPr>
            <w:tcW w:w="297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165" w:righ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230" w:right="-57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170" w:right="-57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DE2010" w:rsidRPr="00B432E1">
        <w:trPr>
          <w:trHeight w:val="227"/>
        </w:trPr>
        <w:tc>
          <w:tcPr>
            <w:tcW w:w="297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83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</w:t>
            </w: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детских домов и школ-интернатов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89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Подлинник</w:t>
            </w: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227" w:type="dxa"/>
              <w:bottom w:w="0" w:type="dxa"/>
              <w:right w:w="108" w:type="dxa"/>
            </w:tcMar>
          </w:tcPr>
          <w:p w:rsidR="00DE2010" w:rsidRPr="00B432E1" w:rsidRDefault="00222E28">
            <w:pPr>
              <w:spacing w:after="0" w:line="240" w:lineRule="atLeast"/>
              <w:ind w:left="-82" w:right="-57" w:hanging="17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</w:t>
            </w:r>
            <w:r w:rsidRPr="00B43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B43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отделе образования, телефон: 8(47262)-5-25-91. 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 принимает решение, по результатам которого секретарь Комиссии устанавливает в ГИС в отношении заявления статус: «Одобрено» или «Не одобрено».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 зачислении в школу ребенка в установленный законом срок.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DE2010" w:rsidRPr="00B432E1" w:rsidRDefault="00222E28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="00FF1E5E"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Зачисление ребенка в школу оформляется приказом директора  школы  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трех рабочих дней с даты завершения приема заявлений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(прием заявлений завершается 30 июня текущего года, при условии  установленного в отношении зарегистрированного в ГИС явления статуса «Подтверждено» или «Одобрено» (для детей, 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пяти рабочих дней после приема заявлений и документов</w:t>
      </w:r>
      <w:r w:rsidRPr="00B43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период с 6 июля по 5 сентября текущего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условии установленного в отношении зарегистрированного в ГИС заявления статуса «Подтверждено» или «Одобрено» (для детей, не достигших возраста 6 лет и 6 месяцев или достигших возраста 8 лет и более) – для лиц, не зарегистрированных на закрепленной за школой территории, в том числе и для лиц, имеющих право 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зачисление в школу в первоочередном порядке, и лиц, имеющих преимущественное право на зачисление.  </w:t>
      </w:r>
    </w:p>
    <w:p w:rsidR="00DE2010" w:rsidRPr="00B432E1" w:rsidRDefault="00222E28">
      <w:pPr>
        <w:shd w:val="clear" w:color="auto" w:fill="FFFFFF"/>
        <w:spacing w:after="0" w:line="240" w:lineRule="atLeast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зачислении в школу может быть отказано по причине отсутствия в ней свободных мест (пункт 15 Порядка)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директором школы решения о зачислении в школу учитываются: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открытых ме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регистрации, порядковый номер заявления в ГИС;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внеочередного, первоочередного или преимущественного права на зачисление;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регистрация на территории, закрепленной за школой постановлением администрации муниципального района «</w:t>
      </w:r>
      <w:proofErr w:type="spellStart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Красненский</w:t>
      </w:r>
      <w:proofErr w:type="spellEnd"/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 (за исключением лиц, имеющих право преимущественного зачисления в школу);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более.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DE2010" w:rsidRPr="00B432E1" w:rsidRDefault="00222E2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родители (законные представители) ребенка для решения вопроса об устройстве ребенка в другую школу обращаются в школы либо в отдел  образования соответствующего района.</w:t>
      </w:r>
    </w:p>
    <w:p w:rsidR="00DE2010" w:rsidRPr="00B432E1" w:rsidRDefault="00222E28">
      <w:pPr>
        <w:shd w:val="clear" w:color="auto" w:fill="FFFFFF"/>
        <w:spacing w:line="240" w:lineRule="auto"/>
        <w:ind w:firstLine="709"/>
        <w:jc w:val="both"/>
      </w:pPr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B4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sectPr w:rsidR="00DE2010" w:rsidRPr="00B432E1" w:rsidSect="00DE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2F" w:rsidRDefault="002D5C2F">
      <w:pPr>
        <w:spacing w:after="0" w:line="240" w:lineRule="auto"/>
      </w:pPr>
      <w:r>
        <w:separator/>
      </w:r>
    </w:p>
  </w:endnote>
  <w:endnote w:type="continuationSeparator" w:id="0">
    <w:p w:rsidR="002D5C2F" w:rsidRDefault="002D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2F" w:rsidRDefault="002D5C2F">
      <w:pPr>
        <w:spacing w:after="0" w:line="240" w:lineRule="auto"/>
      </w:pPr>
      <w:r>
        <w:separator/>
      </w:r>
    </w:p>
  </w:footnote>
  <w:footnote w:type="continuationSeparator" w:id="0">
    <w:p w:rsidR="002D5C2F" w:rsidRDefault="002D5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010"/>
    <w:rsid w:val="000415D6"/>
    <w:rsid w:val="00082284"/>
    <w:rsid w:val="000C1648"/>
    <w:rsid w:val="00157794"/>
    <w:rsid w:val="00222E28"/>
    <w:rsid w:val="00270598"/>
    <w:rsid w:val="002A0E0B"/>
    <w:rsid w:val="002B519E"/>
    <w:rsid w:val="002D5C2F"/>
    <w:rsid w:val="002E03A0"/>
    <w:rsid w:val="003D268D"/>
    <w:rsid w:val="004E1CF6"/>
    <w:rsid w:val="005B468D"/>
    <w:rsid w:val="006E7CDB"/>
    <w:rsid w:val="007344FA"/>
    <w:rsid w:val="00774D8F"/>
    <w:rsid w:val="009907A7"/>
    <w:rsid w:val="00A14261"/>
    <w:rsid w:val="00A67A4C"/>
    <w:rsid w:val="00B176AB"/>
    <w:rsid w:val="00B43227"/>
    <w:rsid w:val="00B432E1"/>
    <w:rsid w:val="00B7155C"/>
    <w:rsid w:val="00BE763B"/>
    <w:rsid w:val="00C4049A"/>
    <w:rsid w:val="00C447DB"/>
    <w:rsid w:val="00C77534"/>
    <w:rsid w:val="00D41220"/>
    <w:rsid w:val="00DE2010"/>
    <w:rsid w:val="00E22350"/>
    <w:rsid w:val="00EA023E"/>
    <w:rsid w:val="00EE2EE8"/>
    <w:rsid w:val="00F17478"/>
    <w:rsid w:val="00FE2B88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E20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20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E20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20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E20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20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E20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20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E20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20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E20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20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E20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20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E20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20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E20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E2010"/>
    <w:pPr>
      <w:ind w:left="720"/>
      <w:contextualSpacing/>
    </w:pPr>
  </w:style>
  <w:style w:type="paragraph" w:styleId="a4">
    <w:name w:val="No Spacing"/>
    <w:uiPriority w:val="1"/>
    <w:qFormat/>
    <w:rsid w:val="00DE20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E201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E20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E201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20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20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20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E20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E201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20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E2010"/>
  </w:style>
  <w:style w:type="paragraph" w:customStyle="1" w:styleId="Footer">
    <w:name w:val="Footer"/>
    <w:basedOn w:val="a"/>
    <w:link w:val="CaptionChar"/>
    <w:uiPriority w:val="99"/>
    <w:unhideWhenUsed/>
    <w:rsid w:val="00DE20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E20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201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2010"/>
  </w:style>
  <w:style w:type="table" w:styleId="ab">
    <w:name w:val="Table Grid"/>
    <w:basedOn w:val="a1"/>
    <w:uiPriority w:val="59"/>
    <w:rsid w:val="00DE2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E20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E20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E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20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20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E20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E2010"/>
    <w:rPr>
      <w:sz w:val="18"/>
    </w:rPr>
  </w:style>
  <w:style w:type="character" w:styleId="ae">
    <w:name w:val="footnote reference"/>
    <w:basedOn w:val="a0"/>
    <w:uiPriority w:val="99"/>
    <w:unhideWhenUsed/>
    <w:rsid w:val="00DE20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E20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E20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DE20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2010"/>
    <w:pPr>
      <w:spacing w:after="57"/>
    </w:pPr>
  </w:style>
  <w:style w:type="paragraph" w:styleId="21">
    <w:name w:val="toc 2"/>
    <w:basedOn w:val="a"/>
    <w:next w:val="a"/>
    <w:uiPriority w:val="39"/>
    <w:unhideWhenUsed/>
    <w:rsid w:val="00DE20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20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20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20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20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20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20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2010"/>
    <w:pPr>
      <w:spacing w:after="57"/>
      <w:ind w:left="2268"/>
    </w:pPr>
  </w:style>
  <w:style w:type="paragraph" w:styleId="af2">
    <w:name w:val="TOC Heading"/>
    <w:uiPriority w:val="39"/>
    <w:unhideWhenUsed/>
    <w:rsid w:val="00DE2010"/>
  </w:style>
  <w:style w:type="paragraph" w:styleId="af3">
    <w:name w:val="table of figures"/>
    <w:basedOn w:val="a"/>
    <w:next w:val="a"/>
    <w:uiPriority w:val="99"/>
    <w:unhideWhenUsed/>
    <w:rsid w:val="00DE2010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DE2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DE201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Normal (Web)"/>
    <w:basedOn w:val="a"/>
    <w:uiPriority w:val="99"/>
    <w:semiHidden/>
    <w:unhideWhenUsed/>
    <w:rsid w:val="00D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2010"/>
    <w:rPr>
      <w:b/>
      <w:bCs/>
    </w:rPr>
  </w:style>
  <w:style w:type="character" w:styleId="af6">
    <w:name w:val="Hyperlink"/>
    <w:basedOn w:val="a0"/>
    <w:uiPriority w:val="99"/>
    <w:semiHidden/>
    <w:unhideWhenUsed/>
    <w:rsid w:val="00DE2010"/>
    <w:rPr>
      <w:color w:val="0000FF"/>
      <w:u w:val="single"/>
    </w:rPr>
  </w:style>
  <w:style w:type="paragraph" w:customStyle="1" w:styleId="consplusnormal">
    <w:name w:val="consplusnormal"/>
    <w:basedOn w:val="a"/>
    <w:rsid w:val="00D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DE2010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DE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E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28</cp:revision>
  <dcterms:created xsi:type="dcterms:W3CDTF">2024-03-19T13:58:00Z</dcterms:created>
  <dcterms:modified xsi:type="dcterms:W3CDTF">2025-03-26T10:01:00Z</dcterms:modified>
</cp:coreProperties>
</file>